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134DBE">
        <w:rPr>
          <w:b/>
          <w:bCs/>
        </w:rPr>
        <w:t>1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DC590E">
        <w:rPr>
          <w:b/>
          <w:bCs/>
        </w:rPr>
        <w:t>2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134DBE" w:rsidRPr="00134DBE"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C590E" w:rsidRDefault="004361C5" w:rsidP="004361C5">
      <w:pPr>
        <w:ind w:firstLine="709"/>
        <w:jc w:val="both"/>
      </w:pPr>
      <w:r>
        <w:t xml:space="preserve">Местонахождение ТМЦ: </w:t>
      </w:r>
      <w:r w:rsidR="00357C10" w:rsidRPr="00357C10">
        <w:t xml:space="preserve">Ненецкий автономный округ, г. Новый Уренгой, район </w:t>
      </w:r>
      <w:proofErr w:type="spellStart"/>
      <w:r w:rsidR="00357C10" w:rsidRPr="00357C10">
        <w:t>Коротчаево</w:t>
      </w:r>
      <w:proofErr w:type="spellEnd"/>
      <w:r w:rsidR="00357C10">
        <w:t>.</w:t>
      </w:r>
    </w:p>
    <w:p w:rsidR="00357C10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357C10" w:rsidRPr="00357C1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357C10" w:rsidRPr="00357C10">
        <w:rPr>
          <w:b/>
          <w:bCs/>
        </w:rPr>
        <w:t>Коротчаево</w:t>
      </w:r>
      <w:proofErr w:type="spellEnd"/>
      <w:r w:rsidR="00357C10">
        <w:rPr>
          <w:b/>
          <w:bCs/>
        </w:rPr>
        <w:t>.</w:t>
      </w:r>
    </w:p>
    <w:p w:rsidR="00357C10" w:rsidRDefault="00357C10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DC590E">
        <w:rPr>
          <w:b/>
        </w:rPr>
        <w:t>2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DC590E">
        <w:rPr>
          <w:b/>
        </w:rPr>
        <w:t>5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134DBE">
        <w:t>1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DC590E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DC590E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B948-7D57-4482-B15D-5A16D744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467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136</cp:revision>
  <cp:lastPrinted>2019-09-03T02:53:00Z</cp:lastPrinted>
  <dcterms:created xsi:type="dcterms:W3CDTF">2019-07-16T10:01:00Z</dcterms:created>
  <dcterms:modified xsi:type="dcterms:W3CDTF">2019-11-11T03:40:00Z</dcterms:modified>
</cp:coreProperties>
</file>